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1BA6" w14:textId="77777777" w:rsidR="00D601F0" w:rsidRDefault="00C65F09" w:rsidP="000F01CE">
      <w:pPr>
        <w:pStyle w:val="BodyText"/>
        <w:spacing w:line="276" w:lineRule="auto"/>
        <w:ind w:left="480"/>
        <w:jc w:val="center"/>
        <w:rPr>
          <w:rFonts w:ascii="Times New Roman"/>
          <w:sz w:val="20"/>
          <w:szCs w:val="20"/>
        </w:rPr>
      </w:pPr>
      <w:r>
        <w:rPr>
          <w:noProof/>
        </w:rPr>
        <w:drawing>
          <wp:inline distT="0" distB="0" distL="0" distR="0" wp14:anchorId="2CC4F626" wp14:editId="48C1D436">
            <wp:extent cx="5257800" cy="1027647"/>
            <wp:effectExtent l="0" t="0" r="0" b="127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7800" cy="1027647"/>
                    </a:xfrm>
                    <a:prstGeom prst="rect">
                      <a:avLst/>
                    </a:prstGeom>
                  </pic:spPr>
                </pic:pic>
              </a:graphicData>
            </a:graphic>
          </wp:inline>
        </w:drawing>
      </w:r>
    </w:p>
    <w:p w14:paraId="49F6C51C" w14:textId="77777777" w:rsidR="007D10C6" w:rsidRDefault="007D10C6" w:rsidP="007D10C6">
      <w:pPr>
        <w:pStyle w:val="BodyText"/>
        <w:spacing w:before="28" w:line="276" w:lineRule="auto"/>
        <w:ind w:left="180"/>
        <w:rPr>
          <w:b/>
          <w:bCs/>
        </w:rPr>
      </w:pPr>
    </w:p>
    <w:p w14:paraId="06518C98" w14:textId="1AF4B18B" w:rsidR="00D601F0" w:rsidRPr="000F01CE" w:rsidRDefault="00C65F09" w:rsidP="007D10C6">
      <w:pPr>
        <w:pStyle w:val="BodyText"/>
        <w:spacing w:before="28" w:line="276" w:lineRule="auto"/>
        <w:ind w:left="180"/>
        <w:rPr>
          <w:b/>
          <w:bCs/>
        </w:rPr>
      </w:pPr>
      <w:r w:rsidRPr="000F01CE">
        <w:rPr>
          <w:b/>
          <w:bCs/>
        </w:rPr>
        <w:t>For</w:t>
      </w:r>
      <w:r w:rsidRPr="000F01CE">
        <w:rPr>
          <w:b/>
          <w:bCs/>
          <w:spacing w:val="-2"/>
        </w:rPr>
        <w:t xml:space="preserve"> </w:t>
      </w:r>
      <w:r w:rsidRPr="000F01CE">
        <w:rPr>
          <w:b/>
          <w:bCs/>
        </w:rPr>
        <w:t>Immediate</w:t>
      </w:r>
      <w:r w:rsidRPr="000F01CE">
        <w:rPr>
          <w:b/>
          <w:bCs/>
          <w:spacing w:val="-3"/>
        </w:rPr>
        <w:t xml:space="preserve"> </w:t>
      </w:r>
      <w:r w:rsidRPr="000F01CE">
        <w:rPr>
          <w:b/>
          <w:bCs/>
        </w:rPr>
        <w:t>Release</w:t>
      </w:r>
    </w:p>
    <w:p w14:paraId="018B5C2B" w14:textId="301A80F8" w:rsidR="00D601F0" w:rsidRDefault="00C65F09" w:rsidP="007D10C6">
      <w:pPr>
        <w:pStyle w:val="BodyText"/>
        <w:spacing w:line="276" w:lineRule="auto"/>
        <w:ind w:left="180"/>
      </w:pPr>
      <w:r>
        <w:t>Press</w:t>
      </w:r>
      <w:r>
        <w:rPr>
          <w:spacing w:val="-6"/>
        </w:rPr>
        <w:t xml:space="preserve"> </w:t>
      </w:r>
      <w:r>
        <w:t>Contact:</w:t>
      </w:r>
      <w:r>
        <w:rPr>
          <w:spacing w:val="-3"/>
        </w:rPr>
        <w:t xml:space="preserve"> </w:t>
      </w:r>
      <w:r w:rsidR="0013189E">
        <w:t xml:space="preserve">Tara Treffiletti, </w:t>
      </w:r>
      <w:hyperlink r:id="rId8" w:history="1">
        <w:r w:rsidR="0013189E" w:rsidRPr="00CC2317">
          <w:rPr>
            <w:rStyle w:val="Hyperlink"/>
          </w:rPr>
          <w:t>tara.treffiletti@mmdg.org</w:t>
        </w:r>
      </w:hyperlink>
    </w:p>
    <w:p w14:paraId="5A5B92E5" w14:textId="6C8E8104" w:rsidR="00D601F0" w:rsidRDefault="00D601F0" w:rsidP="007D10C6">
      <w:pPr>
        <w:pStyle w:val="BodyText"/>
        <w:spacing w:before="10" w:line="276" w:lineRule="auto"/>
        <w:ind w:left="180"/>
        <w:rPr>
          <w:sz w:val="17"/>
          <w:szCs w:val="17"/>
        </w:rPr>
      </w:pPr>
    </w:p>
    <w:p w14:paraId="31F86978" w14:textId="77777777" w:rsidR="0013189E" w:rsidRDefault="0013189E" w:rsidP="007D10C6">
      <w:pPr>
        <w:pStyle w:val="BodyText"/>
        <w:spacing w:before="10" w:line="276" w:lineRule="auto"/>
        <w:ind w:left="180"/>
        <w:rPr>
          <w:sz w:val="17"/>
          <w:szCs w:val="17"/>
        </w:rPr>
      </w:pPr>
    </w:p>
    <w:p w14:paraId="7719E757" w14:textId="734989F2" w:rsidR="00D601F0" w:rsidRDefault="00C65F09" w:rsidP="00A14682">
      <w:pPr>
        <w:pStyle w:val="Title"/>
        <w:spacing w:after="240" w:line="276" w:lineRule="auto"/>
        <w:ind w:left="180" w:right="0"/>
      </w:pPr>
      <w:r>
        <w:t>THE</w:t>
      </w:r>
      <w:r>
        <w:rPr>
          <w:spacing w:val="-2"/>
        </w:rPr>
        <w:t xml:space="preserve"> </w:t>
      </w:r>
      <w:r>
        <w:t>MARK</w:t>
      </w:r>
      <w:r>
        <w:rPr>
          <w:spacing w:val="-1"/>
        </w:rPr>
        <w:t xml:space="preserve"> </w:t>
      </w:r>
      <w:r>
        <w:t>MORRIS</w:t>
      </w:r>
      <w:r>
        <w:rPr>
          <w:spacing w:val="-2"/>
        </w:rPr>
        <w:t xml:space="preserve"> </w:t>
      </w:r>
      <w:r>
        <w:t>DANCE</w:t>
      </w:r>
      <w:r>
        <w:rPr>
          <w:spacing w:val="-1"/>
        </w:rPr>
        <w:t xml:space="preserve"> </w:t>
      </w:r>
      <w:r w:rsidR="000F01CE">
        <w:t xml:space="preserve">GROUP </w:t>
      </w:r>
      <w:r w:rsidR="00A14682">
        <w:t>JOINS</w:t>
      </w:r>
      <w:r w:rsidR="00CD5362">
        <w:t xml:space="preserve"> FESTIVAL OF </w:t>
      </w:r>
      <w:r w:rsidR="00941D1E">
        <w:t>NEW YORK</w:t>
      </w:r>
    </w:p>
    <w:p w14:paraId="2FC8D0A3" w14:textId="37C984A0" w:rsidR="00A14682" w:rsidRPr="00A14682" w:rsidRDefault="00A14682" w:rsidP="00A14682">
      <w:pPr>
        <w:pStyle w:val="Title"/>
        <w:spacing w:line="276" w:lineRule="auto"/>
        <w:ind w:left="180" w:right="0"/>
        <w:rPr>
          <w:b w:val="0"/>
          <w:bCs w:val="0"/>
        </w:rPr>
      </w:pPr>
      <w:r>
        <w:rPr>
          <w:b w:val="0"/>
          <w:bCs w:val="0"/>
          <w:i/>
          <w:iCs/>
        </w:rPr>
        <w:t>Mark Morris Dance Group and Mark Morris Dance Center to present performances, classes, and special events as part of inaugural Festival of New York</w:t>
      </w:r>
    </w:p>
    <w:p w14:paraId="37CCEA2B" w14:textId="77777777" w:rsidR="00D601F0" w:rsidRDefault="00D601F0" w:rsidP="007D10C6">
      <w:pPr>
        <w:pStyle w:val="BodyText"/>
        <w:spacing w:before="11" w:line="276" w:lineRule="auto"/>
        <w:ind w:left="180"/>
        <w:jc w:val="center"/>
        <w:rPr>
          <w:b/>
          <w:bCs/>
          <w:i/>
          <w:iCs/>
          <w:sz w:val="23"/>
          <w:szCs w:val="23"/>
        </w:rPr>
      </w:pPr>
    </w:p>
    <w:p w14:paraId="649C4E93" w14:textId="67AE9B8E" w:rsidR="00D601F0" w:rsidRDefault="00C65F09" w:rsidP="007D10C6">
      <w:pPr>
        <w:pStyle w:val="BodyText"/>
        <w:spacing w:line="276" w:lineRule="auto"/>
        <w:ind w:left="180" w:right="113"/>
      </w:pPr>
      <w:r w:rsidRPr="7CC539F6">
        <w:rPr>
          <w:b/>
          <w:bCs/>
        </w:rPr>
        <w:t xml:space="preserve">BROOKLYN, NY </w:t>
      </w:r>
      <w:r>
        <w:t xml:space="preserve">– The Mark Morris Dance Group (MMDG) </w:t>
      </w:r>
      <w:r w:rsidR="00524736">
        <w:t xml:space="preserve">has </w:t>
      </w:r>
      <w:r w:rsidR="0006513B">
        <w:t xml:space="preserve">joined </w:t>
      </w:r>
      <w:r w:rsidR="00941D1E">
        <w:t>a collective of more</w:t>
      </w:r>
      <w:r w:rsidR="0006513B">
        <w:t xml:space="preserve"> than 300 organizations spanning the worlds of Culture, Education, Hospitality, Business, Media, Wellness as part of </w:t>
      </w:r>
      <w:r w:rsidR="00941D1E">
        <w:t xml:space="preserve">the first </w:t>
      </w:r>
      <w:r w:rsidR="0006513B">
        <w:t xml:space="preserve">Festival of New York – a citywide collaboration to promote New York City’s cultural, economic, and spiritual comeback during the summer of 2022. </w:t>
      </w:r>
    </w:p>
    <w:p w14:paraId="00A45F96" w14:textId="3CF3C114" w:rsidR="0006513B" w:rsidRDefault="0006513B" w:rsidP="007D10C6">
      <w:pPr>
        <w:pStyle w:val="BodyText"/>
        <w:spacing w:line="276" w:lineRule="auto"/>
        <w:ind w:left="180" w:right="113"/>
      </w:pPr>
    </w:p>
    <w:p w14:paraId="6E42EFF6" w14:textId="730190A8" w:rsidR="0006513B" w:rsidRDefault="0006513B" w:rsidP="0006513B">
      <w:pPr>
        <w:pStyle w:val="BodyText"/>
        <w:spacing w:line="276" w:lineRule="auto"/>
        <w:ind w:left="180" w:right="113"/>
      </w:pPr>
      <w:r>
        <w:t>Festival of New York</w:t>
      </w:r>
      <w:r w:rsidR="00941D1E">
        <w:t xml:space="preserve"> is </w:t>
      </w:r>
      <w:r>
        <w:t>an unprecedented movement to marshal the creativity,</w:t>
      </w:r>
      <w:r w:rsidR="00941D1E">
        <w:t xml:space="preserve"> </w:t>
      </w:r>
      <w:r>
        <w:t>resiliency, diversity, and spirit of collaboration that makes New York one of the strongest and most</w:t>
      </w:r>
      <w:r w:rsidR="00941D1E">
        <w:t xml:space="preserve"> </w:t>
      </w:r>
      <w:r>
        <w:t>inspiring cities on earth.</w:t>
      </w:r>
      <w:r w:rsidR="00941D1E">
        <w:t xml:space="preserve"> </w:t>
      </w:r>
      <w:r>
        <w:t>Kickstarting the summer season, Festival of New York invites anyone and everyone who believes in New</w:t>
      </w:r>
      <w:r w:rsidR="00941D1E">
        <w:t xml:space="preserve"> </w:t>
      </w:r>
      <w:r>
        <w:t>York to contribute, take part, and come together as we collectively recover from one of the most</w:t>
      </w:r>
      <w:r w:rsidR="00941D1E">
        <w:t xml:space="preserve"> </w:t>
      </w:r>
      <w:r>
        <w:t>difficult periods in our history and see our way through to a kinder, more equitable, more</w:t>
      </w:r>
      <w:r w:rsidR="00941D1E">
        <w:t xml:space="preserve"> </w:t>
      </w:r>
      <w:r>
        <w:t>collaborative, and more inclusive future.</w:t>
      </w:r>
    </w:p>
    <w:p w14:paraId="494A1A1C" w14:textId="1E176ACE" w:rsidR="008D3729" w:rsidRDefault="008D3729" w:rsidP="007D10C6">
      <w:pPr>
        <w:pStyle w:val="BodyText"/>
        <w:spacing w:line="276" w:lineRule="auto"/>
        <w:ind w:left="180" w:right="113"/>
      </w:pPr>
    </w:p>
    <w:p w14:paraId="38507D39" w14:textId="77777777" w:rsidR="00941D1E" w:rsidRDefault="00941D1E" w:rsidP="00941D1E">
      <w:pPr>
        <w:pStyle w:val="BodyText"/>
        <w:spacing w:line="276" w:lineRule="auto"/>
        <w:ind w:left="180" w:right="113"/>
      </w:pPr>
      <w:r>
        <w:t>During the summer months, Memorial Day through Labor Day, Festival of New York will animate the city</w:t>
      </w:r>
    </w:p>
    <w:p w14:paraId="02E0D531" w14:textId="01B003A5" w:rsidR="00941D1E" w:rsidRDefault="00941D1E" w:rsidP="00941D1E">
      <w:pPr>
        <w:pStyle w:val="BodyText"/>
        <w:spacing w:line="276" w:lineRule="auto"/>
        <w:ind w:left="180" w:right="113"/>
      </w:pPr>
      <w:r>
        <w:t>with events and opportunities to honor, grow, rejoice</w:t>
      </w:r>
      <w:r w:rsidR="00A14682">
        <w:t>,</w:t>
      </w:r>
      <w:r>
        <w:t xml:space="preserve"> and give back together through cross-borough</w:t>
      </w:r>
    </w:p>
    <w:p w14:paraId="0369185D" w14:textId="2121F224" w:rsidR="00941D1E" w:rsidRDefault="00941D1E" w:rsidP="00941D1E">
      <w:pPr>
        <w:pStyle w:val="BodyText"/>
        <w:spacing w:line="276" w:lineRule="auto"/>
        <w:ind w:left="180" w:right="113"/>
      </w:pPr>
      <w:r>
        <w:t>collaborations, performances, installations, family fairs, community service opportunities,</w:t>
      </w:r>
      <w:r>
        <w:t xml:space="preserve"> </w:t>
      </w:r>
      <w:r>
        <w:t>participatory arts and culture experiences, career fairs, and more.</w:t>
      </w:r>
      <w:r>
        <w:t xml:space="preserve"> </w:t>
      </w:r>
    </w:p>
    <w:p w14:paraId="547D5624" w14:textId="675E817C" w:rsidR="00941D1E" w:rsidRDefault="00941D1E" w:rsidP="00941D1E">
      <w:pPr>
        <w:pStyle w:val="BodyText"/>
        <w:spacing w:line="276" w:lineRule="auto"/>
        <w:ind w:left="180" w:right="113"/>
      </w:pPr>
    </w:p>
    <w:p w14:paraId="2F9A6D28" w14:textId="2F477518" w:rsidR="00941D1E" w:rsidRDefault="00A14682" w:rsidP="00941D1E">
      <w:pPr>
        <w:pStyle w:val="BodyText"/>
        <w:spacing w:line="276" w:lineRule="auto"/>
        <w:ind w:left="180" w:right="113"/>
      </w:pPr>
      <w:r>
        <w:t xml:space="preserve">In addition to its ongoing classes, camps, and community programs, MMDG will perform and host several special events as part of Festival of New York. </w:t>
      </w:r>
      <w:r w:rsidR="00941D1E">
        <w:t xml:space="preserve">On August 18, </w:t>
      </w:r>
      <w:r>
        <w:t>the Dance Group</w:t>
      </w:r>
      <w:r w:rsidR="00941D1E">
        <w:t xml:space="preserve"> will perform at the Queens Botanical Garden</w:t>
      </w:r>
      <w:r>
        <w:t xml:space="preserve">, the School at the </w:t>
      </w:r>
      <w:r w:rsidR="00941D1E">
        <w:t xml:space="preserve">Mark Morris Dance Center </w:t>
      </w:r>
      <w:r>
        <w:t xml:space="preserve">and Dance for PD® </w:t>
      </w:r>
      <w:r w:rsidR="00941D1E">
        <w:t xml:space="preserve">will present </w:t>
      </w:r>
      <w:r>
        <w:t>a</w:t>
      </w:r>
      <w:r w:rsidR="00941D1E">
        <w:t xml:space="preserve"> </w:t>
      </w:r>
      <w:r>
        <w:t>2</w:t>
      </w:r>
      <w:r w:rsidR="00941D1E">
        <w:t>0</w:t>
      </w:r>
      <w:r w:rsidR="00941D1E" w:rsidRPr="00941D1E">
        <w:rPr>
          <w:vertAlign w:val="superscript"/>
        </w:rPr>
        <w:t>th</w:t>
      </w:r>
      <w:r w:rsidR="00941D1E">
        <w:t xml:space="preserve"> Anniversary</w:t>
      </w:r>
      <w:r>
        <w:t xml:space="preserve"> Dance Center</w:t>
      </w:r>
      <w:r w:rsidR="00941D1E">
        <w:t xml:space="preserve"> Showcase </w:t>
      </w:r>
      <w:r>
        <w:t xml:space="preserve">on </w:t>
      </w:r>
      <w:r w:rsidR="00941D1E">
        <w:t>June 10-12</w:t>
      </w:r>
      <w:r>
        <w:t xml:space="preserve">, and together with </w:t>
      </w:r>
      <w:r w:rsidR="00941D1E">
        <w:t xml:space="preserve">Downtown Brooklyn Partnership </w:t>
      </w:r>
      <w:r w:rsidR="00FC6945">
        <w:t xml:space="preserve">the Dance Center will host </w:t>
      </w:r>
      <w:r w:rsidR="00FC6945">
        <w:rPr>
          <w:i/>
          <w:iCs/>
        </w:rPr>
        <w:t xml:space="preserve">Movement Mondays </w:t>
      </w:r>
      <w:r w:rsidR="00941D1E">
        <w:t xml:space="preserve">on The Plaza at 300 Ashland throughout the month of </w:t>
      </w:r>
      <w:r w:rsidR="00FC6945">
        <w:t>June</w:t>
      </w:r>
      <w:r w:rsidR="00941D1E">
        <w:t>.</w:t>
      </w:r>
    </w:p>
    <w:p w14:paraId="6363F727" w14:textId="0D0D806B" w:rsidR="00040BF7" w:rsidRDefault="00040BF7" w:rsidP="00941D1E">
      <w:pPr>
        <w:pStyle w:val="BodyText"/>
        <w:spacing w:line="276" w:lineRule="auto"/>
        <w:ind w:left="180" w:right="113"/>
      </w:pPr>
    </w:p>
    <w:p w14:paraId="5A0435E7" w14:textId="547A0E5B" w:rsidR="00040BF7" w:rsidRDefault="00040BF7" w:rsidP="00941D1E">
      <w:pPr>
        <w:pStyle w:val="BodyText"/>
        <w:spacing w:line="276" w:lineRule="auto"/>
        <w:ind w:left="180" w:right="113"/>
      </w:pPr>
      <w:r>
        <w:t>[QUOTE FROM NLU?]</w:t>
      </w:r>
    </w:p>
    <w:p w14:paraId="0AE33D9F" w14:textId="4ABFA73F" w:rsidR="00EF19C8" w:rsidRDefault="00EF19C8" w:rsidP="00941D1E">
      <w:pPr>
        <w:pStyle w:val="BodyText"/>
        <w:spacing w:line="276" w:lineRule="auto"/>
        <w:ind w:left="180" w:right="113"/>
      </w:pPr>
    </w:p>
    <w:p w14:paraId="357FF55A" w14:textId="687916E6" w:rsidR="00EF19C8" w:rsidRDefault="00EF19C8" w:rsidP="00941D1E">
      <w:pPr>
        <w:pStyle w:val="BodyText"/>
        <w:spacing w:line="276" w:lineRule="auto"/>
        <w:ind w:left="180" w:right="113"/>
      </w:pPr>
      <w:r>
        <w:t xml:space="preserve">For </w:t>
      </w:r>
      <w:r w:rsidR="00FC6945">
        <w:t xml:space="preserve">more information about MMDG’s participation, visit mmdg.org, and for </w:t>
      </w:r>
      <w:r>
        <w:t xml:space="preserve">a </w:t>
      </w:r>
      <w:r w:rsidR="00FC6945">
        <w:t>complete</w:t>
      </w:r>
      <w:r>
        <w:t xml:space="preserve"> list of </w:t>
      </w:r>
      <w:r w:rsidR="00FC6945">
        <w:t xml:space="preserve">Festival of New York </w:t>
      </w:r>
      <w:r>
        <w:t>partners, activations, and events, visit: FestivalofNY.com.</w:t>
      </w:r>
    </w:p>
    <w:p w14:paraId="53C7F2DA" w14:textId="38BC77F4" w:rsidR="00EF19C8" w:rsidRDefault="00EF19C8" w:rsidP="00941D1E">
      <w:pPr>
        <w:pStyle w:val="BodyText"/>
        <w:spacing w:line="276" w:lineRule="auto"/>
        <w:ind w:left="180" w:right="113"/>
      </w:pPr>
    </w:p>
    <w:p w14:paraId="3B7DB8AE" w14:textId="325B01ED" w:rsidR="00EF19C8" w:rsidRDefault="00EF19C8" w:rsidP="00941D1E">
      <w:pPr>
        <w:pStyle w:val="BodyText"/>
        <w:spacing w:line="276" w:lineRule="auto"/>
        <w:ind w:left="180" w:right="113"/>
      </w:pPr>
      <w:r>
        <w:rPr>
          <w:noProof/>
        </w:rPr>
        <w:lastRenderedPageBreak/>
        <mc:AlternateContent>
          <mc:Choice Requires="wps">
            <w:drawing>
              <wp:anchor distT="0" distB="0" distL="114300" distR="114300" simplePos="0" relativeHeight="251659264" behindDoc="0" locked="0" layoutInCell="1" allowOverlap="1" wp14:anchorId="6865B52A" wp14:editId="71302565">
                <wp:simplePos x="0" y="0"/>
                <wp:positionH relativeFrom="column">
                  <wp:posOffset>1536700</wp:posOffset>
                </wp:positionH>
                <wp:positionV relativeFrom="paragraph">
                  <wp:posOffset>85090</wp:posOffset>
                </wp:positionV>
                <wp:extent cx="3206750" cy="3175"/>
                <wp:effectExtent l="0" t="0" r="31750" b="34925"/>
                <wp:wrapNone/>
                <wp:docPr id="2" name="Straight Connector 2"/>
                <wp:cNvGraphicFramePr/>
                <a:graphic xmlns:a="http://schemas.openxmlformats.org/drawingml/2006/main">
                  <a:graphicData uri="http://schemas.microsoft.com/office/word/2010/wordprocessingShape">
                    <wps:wsp>
                      <wps:cNvCnPr/>
                      <wps:spPr>
                        <a:xfrm>
                          <a:off x="0" y="0"/>
                          <a:ext cx="320675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682CB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1pt,6.7pt" to="37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" strokecolor="black [3040]"/>
            </w:pict>
          </mc:Fallback>
        </mc:AlternateContent>
      </w:r>
    </w:p>
    <w:p w14:paraId="5B7F372A" w14:textId="5F177DCA" w:rsidR="00D601F0" w:rsidRDefault="00D601F0" w:rsidP="007D10C6">
      <w:pPr>
        <w:pStyle w:val="BodyText"/>
        <w:spacing w:line="276" w:lineRule="auto"/>
        <w:ind w:left="180" w:right="113"/>
      </w:pPr>
    </w:p>
    <w:p w14:paraId="23419004" w14:textId="1C8859F2" w:rsidR="00EF19C8" w:rsidRDefault="00EF19C8" w:rsidP="009F6422">
      <w:pPr>
        <w:pStyle w:val="BodyText"/>
        <w:spacing w:line="276" w:lineRule="auto"/>
        <w:ind w:left="1980" w:right="113" w:hanging="1800"/>
      </w:pPr>
      <w:r w:rsidRPr="00EF19C8">
        <w:rPr>
          <w:b/>
          <w:bCs/>
        </w:rPr>
        <w:t>WHAT:</w:t>
      </w:r>
      <w:r w:rsidR="009F6422">
        <w:rPr>
          <w:b/>
          <w:bCs/>
        </w:rPr>
        <w:tab/>
      </w:r>
      <w:r w:rsidRPr="00A14682">
        <w:rPr>
          <w:b/>
          <w:bCs/>
        </w:rPr>
        <w:t>Mark Morris Dance Group joins Festival of New York</w:t>
      </w:r>
    </w:p>
    <w:p w14:paraId="5FE4F7B0" w14:textId="6DFF0197" w:rsidR="00EF19C8" w:rsidRDefault="00EF19C8" w:rsidP="007D10C6">
      <w:pPr>
        <w:pStyle w:val="BodyText"/>
        <w:spacing w:line="276" w:lineRule="auto"/>
        <w:ind w:left="180" w:right="113"/>
        <w:rPr>
          <w:b/>
          <w:bCs/>
        </w:rPr>
      </w:pPr>
    </w:p>
    <w:p w14:paraId="6AECDD50" w14:textId="5EADDD63" w:rsidR="00EF19C8" w:rsidRDefault="00EF19C8" w:rsidP="009F6422">
      <w:pPr>
        <w:pStyle w:val="BodyText"/>
        <w:spacing w:line="276" w:lineRule="auto"/>
        <w:ind w:left="1980" w:right="113" w:hanging="1800"/>
      </w:pPr>
      <w:r>
        <w:rPr>
          <w:b/>
          <w:bCs/>
        </w:rPr>
        <w:t>WHEN/</w:t>
      </w:r>
      <w:r w:rsidR="009F6422" w:rsidRPr="009F6422">
        <w:rPr>
          <w:b/>
          <w:bCs/>
        </w:rPr>
        <w:t xml:space="preserve"> </w:t>
      </w:r>
      <w:r w:rsidR="009F6422">
        <w:rPr>
          <w:b/>
          <w:bCs/>
        </w:rPr>
        <w:t>WHERE:</w:t>
      </w:r>
      <w:r w:rsidR="009F6422">
        <w:rPr>
          <w:b/>
          <w:bCs/>
        </w:rPr>
        <w:tab/>
      </w:r>
      <w:r>
        <w:rPr>
          <w:b/>
          <w:bCs/>
        </w:rPr>
        <w:t>Festival of New York</w:t>
      </w:r>
      <w:r w:rsidR="00FC6945">
        <w:rPr>
          <w:b/>
          <w:bCs/>
        </w:rPr>
        <w:br/>
      </w:r>
      <w:r w:rsidRPr="00EF19C8">
        <w:t>Memorial Day (May 30) through Labor Day (September 5) 2022</w:t>
      </w:r>
    </w:p>
    <w:p w14:paraId="5872F6B1" w14:textId="6D8B84C2" w:rsidR="00EF19C8" w:rsidRPr="00EF19C8" w:rsidRDefault="00EF19C8" w:rsidP="009F6422">
      <w:pPr>
        <w:pStyle w:val="BodyText"/>
        <w:spacing w:line="276" w:lineRule="auto"/>
        <w:ind w:left="1980" w:right="113" w:hanging="1800"/>
      </w:pPr>
      <w:r>
        <w:rPr>
          <w:b/>
          <w:bCs/>
        </w:rPr>
        <w:tab/>
      </w:r>
      <w:r w:rsidRPr="00EF19C8">
        <w:t>More than 300 venues throughout the 5 boroughs of New York City</w:t>
      </w:r>
    </w:p>
    <w:p w14:paraId="2B5195D5" w14:textId="2EEE20D1" w:rsidR="00EF19C8" w:rsidRDefault="00EF19C8" w:rsidP="007D10C6">
      <w:pPr>
        <w:pStyle w:val="BodyText"/>
        <w:spacing w:line="276" w:lineRule="auto"/>
        <w:ind w:left="180" w:right="113"/>
        <w:rPr>
          <w:b/>
          <w:bCs/>
        </w:rPr>
      </w:pPr>
    </w:p>
    <w:p w14:paraId="577A0168" w14:textId="77777777" w:rsidR="009F6422" w:rsidRDefault="00EF19C8" w:rsidP="009F6422">
      <w:pPr>
        <w:pStyle w:val="BodyText"/>
        <w:spacing w:line="276" w:lineRule="auto"/>
        <w:ind w:left="1980" w:right="113" w:hanging="1800"/>
        <w:rPr>
          <w:b/>
          <w:bCs/>
        </w:rPr>
      </w:pPr>
      <w:r>
        <w:rPr>
          <w:b/>
          <w:bCs/>
        </w:rPr>
        <w:tab/>
      </w:r>
      <w:r w:rsidRPr="00EF19C8">
        <w:rPr>
          <w:b/>
          <w:bCs/>
        </w:rPr>
        <w:t>Mark Morris Dance Group</w:t>
      </w:r>
      <w:r w:rsidR="00FC6945">
        <w:rPr>
          <w:b/>
          <w:bCs/>
        </w:rPr>
        <w:t xml:space="preserve"> Performances and Events</w:t>
      </w:r>
      <w:r w:rsidRPr="00EF19C8">
        <w:rPr>
          <w:b/>
          <w:bCs/>
        </w:rPr>
        <w:t xml:space="preserve"> </w:t>
      </w:r>
    </w:p>
    <w:p w14:paraId="5AC60880" w14:textId="77777777" w:rsidR="009F6422" w:rsidRDefault="00FC6945" w:rsidP="009F6422">
      <w:pPr>
        <w:pStyle w:val="BodyText"/>
        <w:spacing w:line="276" w:lineRule="auto"/>
        <w:ind w:left="1980" w:right="113"/>
        <w:rPr>
          <w:b/>
          <w:bCs/>
        </w:rPr>
      </w:pPr>
      <w:r w:rsidRPr="009F6422">
        <w:rPr>
          <w:b/>
          <w:bCs/>
        </w:rPr>
        <w:t>June 6, 13, 20 &amp; 27, 2022:</w:t>
      </w:r>
      <w:r>
        <w:t xml:space="preserve"> </w:t>
      </w:r>
      <w:r w:rsidRPr="009F6422">
        <w:rPr>
          <w:i/>
          <w:iCs/>
        </w:rPr>
        <w:t>Movement Mondays</w:t>
      </w:r>
      <w:r w:rsidR="009F6422">
        <w:t xml:space="preserve"> on The Plaza at 300 Ashland</w:t>
      </w:r>
    </w:p>
    <w:p w14:paraId="034A24FF" w14:textId="77777777" w:rsidR="009F6422" w:rsidRDefault="00FC6945" w:rsidP="009F6422">
      <w:pPr>
        <w:pStyle w:val="BodyText"/>
        <w:spacing w:line="276" w:lineRule="auto"/>
        <w:ind w:left="1980" w:right="113"/>
        <w:rPr>
          <w:b/>
          <w:bCs/>
        </w:rPr>
      </w:pPr>
      <w:r w:rsidRPr="009F6422">
        <w:rPr>
          <w:b/>
          <w:bCs/>
        </w:rPr>
        <w:t>June 10-12, 2022:</w:t>
      </w:r>
      <w:r>
        <w:t xml:space="preserve"> </w:t>
      </w:r>
      <w:r w:rsidRPr="009F6422">
        <w:rPr>
          <w:i/>
          <w:iCs/>
        </w:rPr>
        <w:t>20</w:t>
      </w:r>
      <w:r w:rsidRPr="009F6422">
        <w:rPr>
          <w:i/>
          <w:iCs/>
          <w:vertAlign w:val="superscript"/>
        </w:rPr>
        <w:t>th</w:t>
      </w:r>
      <w:r w:rsidRPr="009F6422">
        <w:rPr>
          <w:i/>
          <w:iCs/>
        </w:rPr>
        <w:t xml:space="preserve"> Anniversary Dance Center Showcase</w:t>
      </w:r>
      <w:r w:rsidRPr="00EF19C8">
        <w:t xml:space="preserve"> </w:t>
      </w:r>
      <w:r w:rsidR="009F6422">
        <w:t>at Mark Morris Dance Center</w:t>
      </w:r>
    </w:p>
    <w:p w14:paraId="5A10D154" w14:textId="2FFCA0B1" w:rsidR="00FC6945" w:rsidRDefault="00EF19C8" w:rsidP="009F6422">
      <w:pPr>
        <w:pStyle w:val="BodyText"/>
        <w:spacing w:line="276" w:lineRule="auto"/>
        <w:ind w:left="1980" w:right="113"/>
        <w:rPr>
          <w:b/>
          <w:bCs/>
        </w:rPr>
      </w:pPr>
      <w:r w:rsidRPr="009F6422">
        <w:rPr>
          <w:b/>
          <w:bCs/>
        </w:rPr>
        <w:t>August 18, 2022</w:t>
      </w:r>
      <w:r w:rsidR="00FC6945" w:rsidRPr="009F6422">
        <w:rPr>
          <w:b/>
          <w:bCs/>
        </w:rPr>
        <w:t>:</w:t>
      </w:r>
      <w:r w:rsidR="00FC6945">
        <w:t xml:space="preserve"> MMDG performance at </w:t>
      </w:r>
      <w:r w:rsidR="00A14682" w:rsidRPr="00EF19C8">
        <w:t>Queens Botanical Garden</w:t>
      </w:r>
      <w:r w:rsidR="00A14682">
        <w:t xml:space="preserve"> in Queens, NY</w:t>
      </w:r>
    </w:p>
    <w:p w14:paraId="09AD840A" w14:textId="2AB84848" w:rsidR="009F6422" w:rsidRPr="009F6422" w:rsidRDefault="009F6422" w:rsidP="009F6422">
      <w:pPr>
        <w:pStyle w:val="BodyText"/>
        <w:spacing w:line="276" w:lineRule="auto"/>
        <w:ind w:left="1980" w:right="113"/>
        <w:rPr>
          <w:b/>
          <w:bCs/>
        </w:rPr>
      </w:pPr>
    </w:p>
    <w:p w14:paraId="6748D750" w14:textId="582BC7B1" w:rsidR="00EF19C8" w:rsidRDefault="009F6422" w:rsidP="00A14682">
      <w:pPr>
        <w:pStyle w:val="BodyText"/>
        <w:spacing w:line="276" w:lineRule="auto"/>
        <w:ind w:left="180" w:right="113"/>
      </w:pPr>
      <w:r>
        <w:rPr>
          <w:noProof/>
        </w:rPr>
        <mc:AlternateContent>
          <mc:Choice Requires="wps">
            <w:drawing>
              <wp:anchor distT="0" distB="0" distL="114300" distR="114300" simplePos="0" relativeHeight="251661312" behindDoc="0" locked="0" layoutInCell="1" allowOverlap="1" wp14:anchorId="58CCD3CB" wp14:editId="2298B22F">
                <wp:simplePos x="0" y="0"/>
                <wp:positionH relativeFrom="margin">
                  <wp:align>center</wp:align>
                </wp:positionH>
                <wp:positionV relativeFrom="paragraph">
                  <wp:posOffset>3175</wp:posOffset>
                </wp:positionV>
                <wp:extent cx="3206750" cy="3175"/>
                <wp:effectExtent l="0" t="0" r="31750" b="34925"/>
                <wp:wrapNone/>
                <wp:docPr id="3" name="Straight Connector 3"/>
                <wp:cNvGraphicFramePr/>
                <a:graphic xmlns:a="http://schemas.openxmlformats.org/drawingml/2006/main">
                  <a:graphicData uri="http://schemas.microsoft.com/office/word/2010/wordprocessingShape">
                    <wps:wsp>
                      <wps:cNvCnPr/>
                      <wps:spPr>
                        <a:xfrm>
                          <a:off x="0" y="0"/>
                          <a:ext cx="320675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81BEE6"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5pt" to="2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" strokecolor="black [3040]">
                <w10:wrap anchorx="margin"/>
              </v:line>
            </w:pict>
          </mc:Fallback>
        </mc:AlternateContent>
      </w:r>
      <w:r w:rsidR="00EF19C8">
        <w:rPr>
          <w:b/>
          <w:bCs/>
        </w:rPr>
        <w:tab/>
      </w:r>
      <w:r w:rsidR="00EF19C8">
        <w:rPr>
          <w:b/>
          <w:bCs/>
        </w:rPr>
        <w:tab/>
      </w:r>
      <w:r w:rsidR="00EF19C8">
        <w:rPr>
          <w:b/>
          <w:bCs/>
        </w:rPr>
        <w:tab/>
      </w:r>
      <w:r w:rsidR="00A14682">
        <w:t xml:space="preserve"> </w:t>
      </w:r>
    </w:p>
    <w:p w14:paraId="601522E7" w14:textId="1FCCC83B" w:rsidR="008D3729" w:rsidRPr="008D3729" w:rsidRDefault="008D3729" w:rsidP="007D10C6">
      <w:pPr>
        <w:spacing w:line="276" w:lineRule="auto"/>
        <w:ind w:left="180"/>
        <w:rPr>
          <w:b/>
          <w:bCs/>
        </w:rPr>
      </w:pPr>
      <w:r w:rsidRPr="008D3729">
        <w:rPr>
          <w:b/>
          <w:bCs/>
        </w:rPr>
        <w:t>About the Mark Morris Dance Group and MMDG Music Ensemble</w:t>
      </w:r>
    </w:p>
    <w:p w14:paraId="722535BB" w14:textId="77777777" w:rsidR="008D3729" w:rsidRPr="008D3729" w:rsidRDefault="008D3729" w:rsidP="007D10C6">
      <w:pPr>
        <w:spacing w:line="276" w:lineRule="auto"/>
        <w:ind w:left="180"/>
      </w:pPr>
      <w:r w:rsidRPr="008D3729">
        <w:t xml:space="preserve">Founded in New York City in 1980 by artistic director and choreographer Mark Morris, praised by </w:t>
      </w:r>
      <w:r w:rsidRPr="008D3729">
        <w:rPr>
          <w:i/>
          <w:iCs/>
        </w:rPr>
        <w:t xml:space="preserve">The New York Times </w:t>
      </w:r>
      <w:r w:rsidRPr="008D3729">
        <w:t>as “the most successful and influential choreographer alive, and indisputably the most musical,” the Mark Morris Dance Group has been called “the preeminent modern dance organization of our time” (Yo-Yo Ma). Its members have received the “highest praise for their technical aplomb, their musicality, and their sheer human authenticity.” (</w:t>
      </w:r>
      <w:r w:rsidRPr="008D3729">
        <w:rPr>
          <w:i/>
          <w:iCs/>
        </w:rPr>
        <w:t>Bloomberg News</w:t>
      </w:r>
      <w:r w:rsidRPr="008D3729">
        <w:t>). Live music and community engagement are vital components of the Mark Morris Dance Group, which has toured with its own musicians, the MMDG Music Ensemble, since 1996. The Mark Morris Dance Center, opened in Brooklyn in 2001, is the home of the Dance Group and provides educational opportunities in dance and music to people of all ages and abilities.</w:t>
      </w:r>
    </w:p>
    <w:p w14:paraId="188B2904" w14:textId="77777777" w:rsidR="008D3729" w:rsidRPr="008D3729" w:rsidRDefault="008D3729" w:rsidP="008D3729">
      <w:pPr>
        <w:spacing w:line="276" w:lineRule="auto"/>
        <w:ind w:left="180"/>
      </w:pPr>
    </w:p>
    <w:p w14:paraId="33D17B04" w14:textId="0F3B3641" w:rsidR="00EA6889" w:rsidRDefault="008D3729" w:rsidP="007D10C6">
      <w:pPr>
        <w:spacing w:line="276" w:lineRule="auto"/>
        <w:ind w:left="180"/>
        <w:jc w:val="center"/>
        <w:rPr>
          <w:b/>
          <w:bCs/>
        </w:rPr>
      </w:pPr>
      <w:r w:rsidRPr="008D3729">
        <w:rPr>
          <w:b/>
          <w:bCs/>
        </w:rPr>
        <w:t># # #</w:t>
      </w:r>
    </w:p>
    <w:sectPr w:rsidR="00EA6889" w:rsidSect="007D10C6">
      <w:pgSz w:w="12240" w:h="15840"/>
      <w:pgMar w:top="108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F0"/>
    <w:rsid w:val="0000083B"/>
    <w:rsid w:val="00040BF7"/>
    <w:rsid w:val="0006513B"/>
    <w:rsid w:val="000742B0"/>
    <w:rsid w:val="000F01CE"/>
    <w:rsid w:val="000F56FC"/>
    <w:rsid w:val="0011025C"/>
    <w:rsid w:val="001168A5"/>
    <w:rsid w:val="0013189E"/>
    <w:rsid w:val="00160B3D"/>
    <w:rsid w:val="00196D32"/>
    <w:rsid w:val="001F4B06"/>
    <w:rsid w:val="00206D47"/>
    <w:rsid w:val="002D1389"/>
    <w:rsid w:val="00336C87"/>
    <w:rsid w:val="003838E9"/>
    <w:rsid w:val="00470882"/>
    <w:rsid w:val="004F1333"/>
    <w:rsid w:val="00524736"/>
    <w:rsid w:val="005345E6"/>
    <w:rsid w:val="00620BC8"/>
    <w:rsid w:val="006B30C7"/>
    <w:rsid w:val="006B39CB"/>
    <w:rsid w:val="007D10C6"/>
    <w:rsid w:val="007F243D"/>
    <w:rsid w:val="007F3D49"/>
    <w:rsid w:val="008901B4"/>
    <w:rsid w:val="00891DBC"/>
    <w:rsid w:val="008D3729"/>
    <w:rsid w:val="008F6B31"/>
    <w:rsid w:val="0093227A"/>
    <w:rsid w:val="00941D1E"/>
    <w:rsid w:val="009843C1"/>
    <w:rsid w:val="009A6BF6"/>
    <w:rsid w:val="009B1A16"/>
    <w:rsid w:val="009B7A8C"/>
    <w:rsid w:val="009F6422"/>
    <w:rsid w:val="00A14682"/>
    <w:rsid w:val="00A32E48"/>
    <w:rsid w:val="00A33F95"/>
    <w:rsid w:val="00A50E41"/>
    <w:rsid w:val="00A60084"/>
    <w:rsid w:val="00A613A6"/>
    <w:rsid w:val="00AD0FDD"/>
    <w:rsid w:val="00B157EF"/>
    <w:rsid w:val="00B64D74"/>
    <w:rsid w:val="00B936C4"/>
    <w:rsid w:val="00C20363"/>
    <w:rsid w:val="00C65F09"/>
    <w:rsid w:val="00CC0F0D"/>
    <w:rsid w:val="00CD5362"/>
    <w:rsid w:val="00D601F0"/>
    <w:rsid w:val="00E25800"/>
    <w:rsid w:val="00E32C16"/>
    <w:rsid w:val="00E462C0"/>
    <w:rsid w:val="00EA6889"/>
    <w:rsid w:val="00EE02B7"/>
    <w:rsid w:val="00EF19C8"/>
    <w:rsid w:val="00F85A4C"/>
    <w:rsid w:val="00F94369"/>
    <w:rsid w:val="00FC6945"/>
    <w:rsid w:val="02ABE908"/>
    <w:rsid w:val="05A8F8DD"/>
    <w:rsid w:val="07F0EEE3"/>
    <w:rsid w:val="08A32530"/>
    <w:rsid w:val="090293CC"/>
    <w:rsid w:val="0B089A70"/>
    <w:rsid w:val="0C27DF15"/>
    <w:rsid w:val="0D271BC3"/>
    <w:rsid w:val="0DA78007"/>
    <w:rsid w:val="0E577AFB"/>
    <w:rsid w:val="0EE986CD"/>
    <w:rsid w:val="0F201981"/>
    <w:rsid w:val="10AA1072"/>
    <w:rsid w:val="13BEE535"/>
    <w:rsid w:val="16247223"/>
    <w:rsid w:val="19CA1AA8"/>
    <w:rsid w:val="1A3CAA6E"/>
    <w:rsid w:val="1B270BD7"/>
    <w:rsid w:val="1CF2E00B"/>
    <w:rsid w:val="22CCDC2E"/>
    <w:rsid w:val="23A050A7"/>
    <w:rsid w:val="274A946C"/>
    <w:rsid w:val="278724F4"/>
    <w:rsid w:val="28D0966F"/>
    <w:rsid w:val="297AEA25"/>
    <w:rsid w:val="2A244863"/>
    <w:rsid w:val="2E2DF570"/>
    <w:rsid w:val="2FA27115"/>
    <w:rsid w:val="3035F8C6"/>
    <w:rsid w:val="344C1AF8"/>
    <w:rsid w:val="3755CECC"/>
    <w:rsid w:val="382A0CF0"/>
    <w:rsid w:val="3894CC72"/>
    <w:rsid w:val="3AEA37D5"/>
    <w:rsid w:val="3B673999"/>
    <w:rsid w:val="3D647CD4"/>
    <w:rsid w:val="3D683D95"/>
    <w:rsid w:val="3DE09E14"/>
    <w:rsid w:val="3EE724D8"/>
    <w:rsid w:val="3F6D7C49"/>
    <w:rsid w:val="3F7C6E75"/>
    <w:rsid w:val="3F86630A"/>
    <w:rsid w:val="45390E16"/>
    <w:rsid w:val="45FD1EDA"/>
    <w:rsid w:val="465582C1"/>
    <w:rsid w:val="4661FC44"/>
    <w:rsid w:val="470AB143"/>
    <w:rsid w:val="4981CA11"/>
    <w:rsid w:val="4B5607EC"/>
    <w:rsid w:val="4BB07EA8"/>
    <w:rsid w:val="4C32D6F4"/>
    <w:rsid w:val="4E95218C"/>
    <w:rsid w:val="4F7969E2"/>
    <w:rsid w:val="4FF4CC56"/>
    <w:rsid w:val="51963789"/>
    <w:rsid w:val="523CD6EA"/>
    <w:rsid w:val="532C6D18"/>
    <w:rsid w:val="54C83D79"/>
    <w:rsid w:val="5710480D"/>
    <w:rsid w:val="58AC186E"/>
    <w:rsid w:val="58B4CEDD"/>
    <w:rsid w:val="59DBB5DA"/>
    <w:rsid w:val="5B056CA7"/>
    <w:rsid w:val="5BA0ED50"/>
    <w:rsid w:val="5C762343"/>
    <w:rsid w:val="5D8DE040"/>
    <w:rsid w:val="5DA0C25A"/>
    <w:rsid w:val="5E1A53FE"/>
    <w:rsid w:val="5E48283C"/>
    <w:rsid w:val="6093F391"/>
    <w:rsid w:val="653D9965"/>
    <w:rsid w:val="66168088"/>
    <w:rsid w:val="663A11C4"/>
    <w:rsid w:val="686647FB"/>
    <w:rsid w:val="6A02185C"/>
    <w:rsid w:val="6B7A04AB"/>
    <w:rsid w:val="6F2DCBC9"/>
    <w:rsid w:val="7144661B"/>
    <w:rsid w:val="75965A5C"/>
    <w:rsid w:val="77AEB803"/>
    <w:rsid w:val="7CC539F6"/>
    <w:rsid w:val="7E3B6DA7"/>
    <w:rsid w:val="7EC4723E"/>
    <w:rsid w:val="7FCD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0186"/>
  <w15:docId w15:val="{97B41108-A8FA-4222-8A92-E907554D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2"/>
      <w:ind w:left="1496" w:right="1476"/>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3189E"/>
    <w:rPr>
      <w:color w:val="0000FF" w:themeColor="hyperlink"/>
      <w:u w:val="single"/>
    </w:rPr>
  </w:style>
  <w:style w:type="character" w:styleId="UnresolvedMention">
    <w:name w:val="Unresolved Mention"/>
    <w:basedOn w:val="DefaultParagraphFont"/>
    <w:uiPriority w:val="99"/>
    <w:semiHidden/>
    <w:unhideWhenUsed/>
    <w:rsid w:val="0013189E"/>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8841">
      <w:bodyDiv w:val="1"/>
      <w:marLeft w:val="0"/>
      <w:marRight w:val="0"/>
      <w:marTop w:val="0"/>
      <w:marBottom w:val="0"/>
      <w:divBdr>
        <w:top w:val="none" w:sz="0" w:space="0" w:color="auto"/>
        <w:left w:val="none" w:sz="0" w:space="0" w:color="auto"/>
        <w:bottom w:val="none" w:sz="0" w:space="0" w:color="auto"/>
        <w:right w:val="none" w:sz="0" w:space="0" w:color="auto"/>
      </w:divBdr>
    </w:div>
    <w:div w:id="443497011">
      <w:bodyDiv w:val="1"/>
      <w:marLeft w:val="0"/>
      <w:marRight w:val="0"/>
      <w:marTop w:val="0"/>
      <w:marBottom w:val="0"/>
      <w:divBdr>
        <w:top w:val="none" w:sz="0" w:space="0" w:color="auto"/>
        <w:left w:val="none" w:sz="0" w:space="0" w:color="auto"/>
        <w:bottom w:val="none" w:sz="0" w:space="0" w:color="auto"/>
        <w:right w:val="none" w:sz="0" w:space="0" w:color="auto"/>
      </w:divBdr>
    </w:div>
    <w:div w:id="627736453">
      <w:bodyDiv w:val="1"/>
      <w:marLeft w:val="0"/>
      <w:marRight w:val="0"/>
      <w:marTop w:val="0"/>
      <w:marBottom w:val="0"/>
      <w:divBdr>
        <w:top w:val="none" w:sz="0" w:space="0" w:color="auto"/>
        <w:left w:val="none" w:sz="0" w:space="0" w:color="auto"/>
        <w:bottom w:val="none" w:sz="0" w:space="0" w:color="auto"/>
        <w:right w:val="none" w:sz="0" w:space="0" w:color="auto"/>
      </w:divBdr>
    </w:div>
    <w:div w:id="659233598">
      <w:bodyDiv w:val="1"/>
      <w:marLeft w:val="0"/>
      <w:marRight w:val="0"/>
      <w:marTop w:val="0"/>
      <w:marBottom w:val="0"/>
      <w:divBdr>
        <w:top w:val="none" w:sz="0" w:space="0" w:color="auto"/>
        <w:left w:val="none" w:sz="0" w:space="0" w:color="auto"/>
        <w:bottom w:val="none" w:sz="0" w:space="0" w:color="auto"/>
        <w:right w:val="none" w:sz="0" w:space="0" w:color="auto"/>
      </w:divBdr>
    </w:div>
    <w:div w:id="955789632">
      <w:bodyDiv w:val="1"/>
      <w:marLeft w:val="0"/>
      <w:marRight w:val="0"/>
      <w:marTop w:val="0"/>
      <w:marBottom w:val="0"/>
      <w:divBdr>
        <w:top w:val="none" w:sz="0" w:space="0" w:color="auto"/>
        <w:left w:val="none" w:sz="0" w:space="0" w:color="auto"/>
        <w:bottom w:val="none" w:sz="0" w:space="0" w:color="auto"/>
        <w:right w:val="none" w:sz="0" w:space="0" w:color="auto"/>
      </w:divBdr>
    </w:div>
    <w:div w:id="998460206">
      <w:bodyDiv w:val="1"/>
      <w:marLeft w:val="0"/>
      <w:marRight w:val="0"/>
      <w:marTop w:val="0"/>
      <w:marBottom w:val="0"/>
      <w:divBdr>
        <w:top w:val="none" w:sz="0" w:space="0" w:color="auto"/>
        <w:left w:val="none" w:sz="0" w:space="0" w:color="auto"/>
        <w:bottom w:val="none" w:sz="0" w:space="0" w:color="auto"/>
        <w:right w:val="none" w:sz="0" w:space="0" w:color="auto"/>
      </w:divBdr>
    </w:div>
    <w:div w:id="1157385408">
      <w:bodyDiv w:val="1"/>
      <w:marLeft w:val="0"/>
      <w:marRight w:val="0"/>
      <w:marTop w:val="0"/>
      <w:marBottom w:val="0"/>
      <w:divBdr>
        <w:top w:val="none" w:sz="0" w:space="0" w:color="auto"/>
        <w:left w:val="none" w:sz="0" w:space="0" w:color="auto"/>
        <w:bottom w:val="none" w:sz="0" w:space="0" w:color="auto"/>
        <w:right w:val="none" w:sz="0" w:space="0" w:color="auto"/>
      </w:divBdr>
    </w:div>
    <w:div w:id="1329863701">
      <w:bodyDiv w:val="1"/>
      <w:marLeft w:val="0"/>
      <w:marRight w:val="0"/>
      <w:marTop w:val="0"/>
      <w:marBottom w:val="0"/>
      <w:divBdr>
        <w:top w:val="none" w:sz="0" w:space="0" w:color="auto"/>
        <w:left w:val="none" w:sz="0" w:space="0" w:color="auto"/>
        <w:bottom w:val="none" w:sz="0" w:space="0" w:color="auto"/>
        <w:right w:val="none" w:sz="0" w:space="0" w:color="auto"/>
      </w:divBdr>
    </w:div>
    <w:div w:id="1608585986">
      <w:bodyDiv w:val="1"/>
      <w:marLeft w:val="0"/>
      <w:marRight w:val="0"/>
      <w:marTop w:val="0"/>
      <w:marBottom w:val="0"/>
      <w:divBdr>
        <w:top w:val="none" w:sz="0" w:space="0" w:color="auto"/>
        <w:left w:val="none" w:sz="0" w:space="0" w:color="auto"/>
        <w:bottom w:val="none" w:sz="0" w:space="0" w:color="auto"/>
        <w:right w:val="none" w:sz="0" w:space="0" w:color="auto"/>
      </w:divBdr>
    </w:div>
    <w:div w:id="2025280612">
      <w:bodyDiv w:val="1"/>
      <w:marLeft w:val="0"/>
      <w:marRight w:val="0"/>
      <w:marTop w:val="0"/>
      <w:marBottom w:val="0"/>
      <w:divBdr>
        <w:top w:val="none" w:sz="0" w:space="0" w:color="auto"/>
        <w:left w:val="none" w:sz="0" w:space="0" w:color="auto"/>
        <w:bottom w:val="none" w:sz="0" w:space="0" w:color="auto"/>
        <w:right w:val="none" w:sz="0" w:space="0" w:color="auto"/>
      </w:divBdr>
    </w:div>
    <w:div w:id="2040202574">
      <w:bodyDiv w:val="1"/>
      <w:marLeft w:val="0"/>
      <w:marRight w:val="0"/>
      <w:marTop w:val="0"/>
      <w:marBottom w:val="0"/>
      <w:divBdr>
        <w:top w:val="none" w:sz="0" w:space="0" w:color="auto"/>
        <w:left w:val="none" w:sz="0" w:space="0" w:color="auto"/>
        <w:bottom w:val="none" w:sz="0" w:space="0" w:color="auto"/>
        <w:right w:val="none" w:sz="0" w:space="0" w:color="auto"/>
      </w:divBdr>
    </w:div>
    <w:div w:id="211767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ra.treffiletti@mmdg.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9/05/relationships/documenttasks" Target="documenttasks/documenttasks1.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35F68B0-759D-44F5-906D-5B50B83BB97F}">
    <t:Anchor>
      <t:Comment id="486482396"/>
    </t:Anchor>
    <t:History>
      <t:Event id="{435C822C-7907-49C3-AF57-8CF8AFF92A85}" time="2021-10-07T16:05:49.664Z">
        <t:Attribution userId="S::tara.treffiletti@mmdg.org::258e9415-d30f-44f7-a632-459817ff781c" userProvider="AD" userName="Tara Treffiletti"/>
        <t:Anchor>
          <t:Comment id="486482396"/>
        </t:Anchor>
        <t:Create/>
      </t:Event>
      <t:Event id="{A8222394-453D-47EA-B100-56EB6AB4B35B}" time="2021-10-07T16:05:49.664Z">
        <t:Attribution userId="S::tara.treffiletti@mmdg.org::258e9415-d30f-44f7-a632-459817ff781c" userProvider="AD" userName="Tara Treffiletti"/>
        <t:Anchor>
          <t:Comment id="486482396"/>
        </t:Anchor>
        <t:Assign userId="S::nancy@mmdg.org::f5d7197c-f696-468b-bc9b-f3f582248349" userProvider="AD" userName="Nancy Umanoff"/>
      </t:Event>
      <t:Event id="{D174FACA-FAC2-4CB3-83C3-4C3F9EF3550A}" time="2021-10-07T16:05:49.664Z">
        <t:Attribution userId="S::tara.treffiletti@mmdg.org::258e9415-d30f-44f7-a632-459817ff781c" userProvider="AD" userName="Tara Treffiletti"/>
        <t:Anchor>
          <t:Comment id="486482396"/>
        </t:Anchor>
        <t:SetTitle title="@Nancy, can you confirm when/where the Dance Group last performed pre-pandemic?"/>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C2BA81FDD4A44C93C76E5F174A732B" ma:contentTypeVersion="8" ma:contentTypeDescription="Create a new document." ma:contentTypeScope="" ma:versionID="91d8bbe7265d19ae4b375a24ab1a4a72">
  <xsd:schema xmlns:xsd="http://www.w3.org/2001/XMLSchema" xmlns:xs="http://www.w3.org/2001/XMLSchema" xmlns:p="http://schemas.microsoft.com/office/2006/metadata/properties" xmlns:ns2="e529d30c-b8a5-4cb8-b39f-9909ad98d8de" targetNamespace="http://schemas.microsoft.com/office/2006/metadata/properties" ma:root="true" ma:fieldsID="d684d1c3c559c8b01b416cf19c7a231a" ns2:_="">
    <xsd:import namespace="e529d30c-b8a5-4cb8-b39f-9909ad98d8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30c-b8a5-4cb8-b39f-9909ad98d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0F4C1-2C82-42B4-9FB3-7340D1D45A45}">
  <ds:schemaRefs>
    <ds:schemaRef ds:uri="http://schemas.microsoft.com/sharepoint/v3/contenttype/forms"/>
  </ds:schemaRefs>
</ds:datastoreItem>
</file>

<file path=customXml/itemProps2.xml><?xml version="1.0" encoding="utf-8"?>
<ds:datastoreItem xmlns:ds="http://schemas.openxmlformats.org/officeDocument/2006/customXml" ds:itemID="{71227871-85F0-4825-9E8D-1F13D07C0E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24AD94-8D9A-487B-A369-A381D1989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9d30c-b8a5-4cb8-b39f-9909ad98d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Nissa Heman</dc:creator>
  <cp:lastModifiedBy>Tara Treffiletti</cp:lastModifiedBy>
  <cp:revision>4</cp:revision>
  <cp:lastPrinted>2021-10-13T12:48:00Z</cp:lastPrinted>
  <dcterms:created xsi:type="dcterms:W3CDTF">2022-05-25T22:05:00Z</dcterms:created>
  <dcterms:modified xsi:type="dcterms:W3CDTF">2022-05-25T22:40:00Z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Acrobat PDFMaker 20 for Word</vt:lpwstr>
  </property>
  <property fmtid="{D5CDD505-2E9C-101B-9397-08002B2CF9AE}" pid="4" name="LastSaved">
    <vt:filetime>2021-09-29T00:00:00Z</vt:filetime>
  </property>
  <property fmtid="{D5CDD505-2E9C-101B-9397-08002B2CF9AE}" pid="5" name="ContentTypeId">
    <vt:lpwstr>0x010100E6C2BA81FDD4A44C93C76E5F174A732B</vt:lpwstr>
  </property>
</Properties>
</file>